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ED4CA3" w:rsidRPr="00ED4CA3" w:rsidTr="00C83EA8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ED4CA3" w:rsidRPr="00ED4CA3" w:rsidRDefault="00ED4CA3" w:rsidP="00ED4CA3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ED4CA3" w:rsidRPr="00ED4CA3" w:rsidRDefault="00ED4CA3" w:rsidP="00ED4CA3">
            <w:pPr>
              <w:ind w:left="-39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</w:t>
            </w:r>
            <w:bookmarkStart w:id="0" w:name="_MON_1105359819"/>
            <w:bookmarkEnd w:id="0"/>
            <w:r w:rsidRPr="00ED4CA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85pt;height:52.85pt" o:ole="" fillcolor="window">
                  <v:imagedata r:id="rId6" o:title=""/>
                </v:shape>
                <o:OLEObject Type="Embed" ProgID="Word.Picture.8" ShapeID="_x0000_i1025" DrawAspect="Content" ObjectID="_1768807602" r:id="rId7"/>
              </w:object>
            </w:r>
          </w:p>
        </w:tc>
      </w:tr>
    </w:tbl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Республикæ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Цæгат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Ирыстон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Аланийы</w:t>
      </w:r>
      <w:proofErr w:type="spellEnd"/>
    </w:p>
    <w:p w:rsidR="00ED4CA3" w:rsidRPr="00ED4CA3" w:rsidRDefault="00ED4CA3" w:rsidP="00ED4CA3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Горæтгæрон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бынæттон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хиуынаффæйады</w:t>
      </w:r>
      <w:proofErr w:type="spellEnd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</w:t>
      </w:r>
      <w:proofErr w:type="spellEnd"/>
    </w:p>
    <w:p w:rsidR="00ED4CA3" w:rsidRPr="00ED4CA3" w:rsidRDefault="00ED4CA3" w:rsidP="00ED4CA3">
      <w:pPr>
        <w:keepNext/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У Ы Н А Ф </w:t>
      </w:r>
      <w:proofErr w:type="spellStart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Ф</w:t>
      </w:r>
      <w:proofErr w:type="spellEnd"/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Æ </w:t>
      </w:r>
      <w:r w:rsidRPr="00ED4CA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ED4CA3" w:rsidRPr="00ED4CA3" w:rsidRDefault="00ED4CA3" w:rsidP="00ED4CA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5F5D75F" wp14:editId="73543FBC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3970" t="10160" r="5080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+jVEA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" o:allowincell="f"/>
            </w:pict>
          </mc:Fallback>
        </mc:AlternateContent>
      </w: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Пригородного муниципального района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ED4CA3" w:rsidRPr="00ED4CA3" w:rsidRDefault="00ED4CA3" w:rsidP="00ED4C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ED4CA3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 О С Т А Н О В Л Е Н И Е</w:t>
      </w:r>
    </w:p>
    <w:p w:rsidR="00C03451" w:rsidRPr="00ED4CA3" w:rsidRDefault="00ED4CA3" w:rsidP="00ED4CA3">
      <w:pPr>
        <w:rPr>
          <w:rFonts w:ascii="Calibri" w:eastAsia="Calibri" w:hAnsi="Calibri" w:cs="Times New Roman"/>
          <w:sz w:val="26"/>
        </w:rPr>
      </w:pPr>
      <w:r w:rsidRPr="00ED4CA3">
        <w:rPr>
          <w:rFonts w:ascii="Calibri" w:eastAsia="Calibri" w:hAnsi="Calibri" w:cs="Times New Roman"/>
          <w:sz w:val="26"/>
        </w:rPr>
        <w:t xml:space="preserve"> </w:t>
      </w:r>
    </w:p>
    <w:p w:rsidR="0084544C" w:rsidRDefault="00791EE0" w:rsidP="00E41992">
      <w:pPr>
        <w:spacing w:after="0" w:line="240" w:lineRule="auto"/>
        <w:ind w:right="-427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от  «</w:t>
      </w:r>
      <w:r w:rsidR="00E2547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12</w:t>
      </w:r>
      <w:r w:rsidR="00AC40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34731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»</w:t>
      </w:r>
      <w:r w:rsidR="00E2547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января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02</w:t>
      </w:r>
      <w:r w:rsidR="008016F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4</w:t>
      </w:r>
      <w:r w:rsidR="006173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г.       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с. Октябрьское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</w:t>
      </w:r>
      <w:r w:rsidR="00CB79F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4199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</w:t>
      </w:r>
      <w:r w:rsidR="00C03451" w:rsidRPr="00C03451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№</w:t>
      </w:r>
      <w:r w:rsidR="001E348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AC4080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E2547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25</w:t>
      </w:r>
    </w:p>
    <w:p w:rsidR="00E41992" w:rsidRDefault="00E41992" w:rsidP="00E41992">
      <w:pPr>
        <w:spacing w:after="0" w:line="240" w:lineRule="auto"/>
        <w:ind w:right="-427"/>
      </w:pPr>
    </w:p>
    <w:p w:rsidR="00E45C69" w:rsidRPr="00F21060" w:rsidRDefault="00E45C69" w:rsidP="00A153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FE0479"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1060">
        <w:rPr>
          <w:rFonts w:ascii="Times New Roman" w:hAnsi="Times New Roman" w:cs="Times New Roman"/>
          <w:b/>
          <w:sz w:val="28"/>
          <w:szCs w:val="28"/>
        </w:rPr>
        <w:t>программы «Социальное развитие</w:t>
      </w:r>
    </w:p>
    <w:p w:rsidR="00957504" w:rsidRPr="00F21060" w:rsidRDefault="00B14BB3" w:rsidP="00E45C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060">
        <w:rPr>
          <w:rFonts w:ascii="Times New Roman" w:hAnsi="Times New Roman" w:cs="Times New Roman"/>
          <w:b/>
          <w:sz w:val="28"/>
          <w:szCs w:val="28"/>
        </w:rPr>
        <w:t>Пригородн</w:t>
      </w:r>
      <w:r w:rsidR="00E814FA">
        <w:rPr>
          <w:rFonts w:ascii="Times New Roman" w:hAnsi="Times New Roman" w:cs="Times New Roman"/>
          <w:b/>
          <w:sz w:val="28"/>
          <w:szCs w:val="28"/>
        </w:rPr>
        <w:t>ого муниципального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814FA">
        <w:rPr>
          <w:rFonts w:ascii="Times New Roman" w:hAnsi="Times New Roman" w:cs="Times New Roman"/>
          <w:b/>
          <w:sz w:val="28"/>
          <w:szCs w:val="28"/>
        </w:rPr>
        <w:t>а</w:t>
      </w:r>
      <w:r w:rsidRPr="00F21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9FE">
        <w:rPr>
          <w:rFonts w:ascii="Times New Roman" w:hAnsi="Times New Roman" w:cs="Times New Roman"/>
          <w:b/>
          <w:sz w:val="28"/>
          <w:szCs w:val="28"/>
        </w:rPr>
        <w:t>на 20</w:t>
      </w:r>
      <w:r w:rsidR="00347314">
        <w:rPr>
          <w:rFonts w:ascii="Times New Roman" w:hAnsi="Times New Roman" w:cs="Times New Roman"/>
          <w:b/>
          <w:sz w:val="28"/>
          <w:szCs w:val="28"/>
        </w:rPr>
        <w:t>2</w:t>
      </w:r>
      <w:r w:rsidR="00ED4CA3">
        <w:rPr>
          <w:rFonts w:ascii="Times New Roman" w:hAnsi="Times New Roman" w:cs="Times New Roman"/>
          <w:b/>
          <w:sz w:val="28"/>
          <w:szCs w:val="28"/>
        </w:rPr>
        <w:t>4</w:t>
      </w:r>
      <w:r w:rsidR="00CB79FE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ED4CA3">
        <w:rPr>
          <w:rFonts w:ascii="Times New Roman" w:hAnsi="Times New Roman" w:cs="Times New Roman"/>
          <w:b/>
          <w:sz w:val="28"/>
          <w:szCs w:val="28"/>
        </w:rPr>
        <w:t>5</w:t>
      </w:r>
      <w:r w:rsidR="00530360">
        <w:rPr>
          <w:rFonts w:ascii="Times New Roman" w:hAnsi="Times New Roman" w:cs="Times New Roman"/>
          <w:b/>
          <w:sz w:val="28"/>
          <w:szCs w:val="28"/>
        </w:rPr>
        <w:t>-202</w:t>
      </w:r>
      <w:r w:rsidR="00541BF0">
        <w:rPr>
          <w:rFonts w:ascii="Times New Roman" w:hAnsi="Times New Roman" w:cs="Times New Roman"/>
          <w:b/>
          <w:sz w:val="28"/>
          <w:szCs w:val="28"/>
        </w:rPr>
        <w:t>6</w:t>
      </w:r>
      <w:r w:rsidR="00F21060" w:rsidRPr="00F21060">
        <w:rPr>
          <w:rFonts w:ascii="Times New Roman" w:hAnsi="Times New Roman" w:cs="Times New Roman"/>
          <w:b/>
          <w:sz w:val="28"/>
          <w:szCs w:val="28"/>
        </w:rPr>
        <w:t xml:space="preserve"> гг</w:t>
      </w:r>
      <w:r w:rsidR="00E45C69" w:rsidRPr="00F21060">
        <w:rPr>
          <w:rFonts w:ascii="Times New Roman" w:hAnsi="Times New Roman" w:cs="Times New Roman"/>
          <w:b/>
          <w:sz w:val="28"/>
          <w:szCs w:val="28"/>
        </w:rPr>
        <w:t>.»</w:t>
      </w:r>
    </w:p>
    <w:p w:rsidR="00E45C69" w:rsidRPr="00F21060" w:rsidRDefault="00E45C69" w:rsidP="00C018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5A2" w:rsidRDefault="00E45C69" w:rsidP="00A153E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 131-ФЗ «Об общих принципах организации местного самоуправ</w:t>
      </w:r>
      <w:r w:rsidR="00ED4CA3">
        <w:rPr>
          <w:rFonts w:ascii="Times New Roman" w:hAnsi="Times New Roman" w:cs="Times New Roman"/>
          <w:sz w:val="28"/>
          <w:szCs w:val="28"/>
        </w:rPr>
        <w:t>ления в Российской Федерации», З</w:t>
      </w:r>
      <w:r>
        <w:rPr>
          <w:rFonts w:ascii="Times New Roman" w:hAnsi="Times New Roman" w:cs="Times New Roman"/>
          <w:sz w:val="28"/>
          <w:szCs w:val="28"/>
        </w:rPr>
        <w:t>аконом Респ</w:t>
      </w:r>
      <w:r w:rsidR="00155699">
        <w:rPr>
          <w:rFonts w:ascii="Times New Roman" w:hAnsi="Times New Roman" w:cs="Times New Roman"/>
          <w:sz w:val="28"/>
          <w:szCs w:val="28"/>
        </w:rPr>
        <w:t>ублики Северная Осетия – Алания от 25.04.2006 №24-РЗ «О местном самоуправлении в Республике Северная Осетия – Алания»</w:t>
      </w:r>
      <w:r>
        <w:rPr>
          <w:rFonts w:ascii="Times New Roman" w:hAnsi="Times New Roman" w:cs="Times New Roman"/>
          <w:sz w:val="28"/>
          <w:szCs w:val="28"/>
        </w:rPr>
        <w:t xml:space="preserve"> и руководствуясь Уставом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A153EA">
        <w:rPr>
          <w:rFonts w:ascii="Times New Roman" w:hAnsi="Times New Roman" w:cs="Times New Roman"/>
          <w:sz w:val="28"/>
          <w:szCs w:val="28"/>
        </w:rPr>
        <w:t xml:space="preserve">, </w:t>
      </w:r>
      <w:r w:rsidR="003331AB">
        <w:rPr>
          <w:rFonts w:ascii="Times New Roman" w:hAnsi="Times New Roman" w:cs="Times New Roman"/>
          <w:sz w:val="28"/>
          <w:szCs w:val="28"/>
        </w:rPr>
        <w:t>постановляю</w:t>
      </w:r>
      <w:r w:rsidR="004B5BD7">
        <w:rPr>
          <w:rFonts w:ascii="Times New Roman" w:hAnsi="Times New Roman" w:cs="Times New Roman"/>
          <w:sz w:val="28"/>
          <w:szCs w:val="28"/>
        </w:rPr>
        <w:t>:</w:t>
      </w:r>
    </w:p>
    <w:p w:rsidR="005765A2" w:rsidRPr="00C018E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>Утве</w:t>
      </w:r>
      <w:r w:rsidR="00E814FA">
        <w:rPr>
          <w:rFonts w:ascii="Times New Roman" w:hAnsi="Times New Roman" w:cs="Times New Roman"/>
          <w:sz w:val="28"/>
          <w:szCs w:val="28"/>
        </w:rPr>
        <w:t xml:space="preserve">рдить прилагаемую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программу «Социальное развитие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E063AE"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5765A2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CB79FE">
        <w:rPr>
          <w:rFonts w:ascii="Times New Roman" w:hAnsi="Times New Roman" w:cs="Times New Roman"/>
          <w:sz w:val="28"/>
          <w:szCs w:val="28"/>
        </w:rPr>
        <w:t>20</w:t>
      </w:r>
      <w:r w:rsidR="009B1462">
        <w:rPr>
          <w:rFonts w:ascii="Times New Roman" w:hAnsi="Times New Roman" w:cs="Times New Roman"/>
          <w:sz w:val="28"/>
          <w:szCs w:val="28"/>
        </w:rPr>
        <w:t>2</w:t>
      </w:r>
      <w:r w:rsidR="00ED4CA3">
        <w:rPr>
          <w:rFonts w:ascii="Times New Roman" w:hAnsi="Times New Roman" w:cs="Times New Roman"/>
          <w:sz w:val="28"/>
          <w:szCs w:val="28"/>
        </w:rPr>
        <w:t>4</w:t>
      </w:r>
      <w:r w:rsidR="00CB79F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D4CA3">
        <w:rPr>
          <w:rFonts w:ascii="Times New Roman" w:hAnsi="Times New Roman" w:cs="Times New Roman"/>
          <w:sz w:val="28"/>
          <w:szCs w:val="28"/>
        </w:rPr>
        <w:t>5</w:t>
      </w:r>
      <w:r w:rsidR="00CB79FE">
        <w:rPr>
          <w:rFonts w:ascii="Times New Roman" w:hAnsi="Times New Roman" w:cs="Times New Roman"/>
          <w:sz w:val="28"/>
          <w:szCs w:val="28"/>
        </w:rPr>
        <w:t>-202</w:t>
      </w:r>
      <w:r w:rsidR="00ED4CA3">
        <w:rPr>
          <w:rFonts w:ascii="Times New Roman" w:hAnsi="Times New Roman" w:cs="Times New Roman"/>
          <w:sz w:val="28"/>
          <w:szCs w:val="28"/>
        </w:rPr>
        <w:t>6</w:t>
      </w:r>
      <w:r w:rsidR="00C018E9" w:rsidRPr="00C018E9">
        <w:rPr>
          <w:rFonts w:ascii="Times New Roman" w:hAnsi="Times New Roman" w:cs="Times New Roman"/>
          <w:sz w:val="28"/>
          <w:szCs w:val="28"/>
        </w:rPr>
        <w:t xml:space="preserve"> гг.»</w:t>
      </w:r>
      <w:r w:rsidRPr="00C018E9">
        <w:rPr>
          <w:rFonts w:ascii="Times New Roman" w:hAnsi="Times New Roman" w:cs="Times New Roman"/>
          <w:sz w:val="28"/>
          <w:szCs w:val="28"/>
        </w:rPr>
        <w:t>.</w:t>
      </w:r>
    </w:p>
    <w:p w:rsidR="005765A2" w:rsidRPr="00943489" w:rsidRDefault="004B5BD7" w:rsidP="00943489">
      <w:pPr>
        <w:pStyle w:val="a3"/>
        <w:numPr>
          <w:ilvl w:val="0"/>
          <w:numId w:val="1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При формировании бюджета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ED4CA3">
        <w:rPr>
          <w:rFonts w:ascii="Times New Roman" w:hAnsi="Times New Roman" w:cs="Times New Roman"/>
          <w:sz w:val="28"/>
          <w:szCs w:val="28"/>
        </w:rPr>
        <w:t>2024 год и на плановый период 2025-2026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>
        <w:rPr>
          <w:rFonts w:ascii="Times New Roman" w:hAnsi="Times New Roman" w:cs="Times New Roman"/>
          <w:sz w:val="28"/>
          <w:szCs w:val="28"/>
        </w:rPr>
        <w:t xml:space="preserve"> </w:t>
      </w:r>
      <w:r w:rsidRPr="00957504">
        <w:rPr>
          <w:rFonts w:ascii="Times New Roman" w:hAnsi="Times New Roman" w:cs="Times New Roman"/>
          <w:sz w:val="28"/>
          <w:szCs w:val="28"/>
        </w:rPr>
        <w:t xml:space="preserve">финансовому управлению АМС </w:t>
      </w:r>
      <w:r w:rsidR="00ED4CA3">
        <w:rPr>
          <w:rFonts w:ascii="Times New Roman" w:hAnsi="Times New Roman" w:cs="Times New Roman"/>
          <w:sz w:val="28"/>
          <w:szCs w:val="28"/>
        </w:rPr>
        <w:t>П</w:t>
      </w:r>
      <w:r w:rsidRPr="00957504">
        <w:rPr>
          <w:rFonts w:ascii="Times New Roman" w:hAnsi="Times New Roman" w:cs="Times New Roman"/>
          <w:sz w:val="28"/>
          <w:szCs w:val="28"/>
        </w:rPr>
        <w:t>ригородн</w:t>
      </w:r>
      <w:r w:rsidR="00ED4CA3">
        <w:rPr>
          <w:rFonts w:ascii="Times New Roman" w:hAnsi="Times New Roman" w:cs="Times New Roman"/>
          <w:sz w:val="28"/>
          <w:szCs w:val="28"/>
        </w:rPr>
        <w:t>ого муниципального р</w:t>
      </w:r>
      <w:r w:rsidRPr="00957504">
        <w:rPr>
          <w:rFonts w:ascii="Times New Roman" w:hAnsi="Times New Roman" w:cs="Times New Roman"/>
          <w:sz w:val="28"/>
          <w:szCs w:val="28"/>
        </w:rPr>
        <w:t>айон</w:t>
      </w:r>
      <w:r w:rsidR="00ED4CA3">
        <w:rPr>
          <w:rFonts w:ascii="Times New Roman" w:hAnsi="Times New Roman" w:cs="Times New Roman"/>
          <w:sz w:val="28"/>
          <w:szCs w:val="28"/>
        </w:rPr>
        <w:t>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предусмотре</w:t>
      </w:r>
      <w:r w:rsidR="00E814FA">
        <w:rPr>
          <w:rFonts w:ascii="Times New Roman" w:hAnsi="Times New Roman" w:cs="Times New Roman"/>
          <w:sz w:val="28"/>
          <w:szCs w:val="28"/>
        </w:rPr>
        <w:t xml:space="preserve">ть средства для реализации </w:t>
      </w:r>
      <w:r w:rsidRPr="00957504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594DA4" w:rsidRPr="00594DA4">
        <w:rPr>
          <w:rFonts w:ascii="Times New Roman" w:hAnsi="Times New Roman" w:cs="Times New Roman"/>
          <w:sz w:val="28"/>
          <w:szCs w:val="28"/>
        </w:rPr>
        <w:t xml:space="preserve"> 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ED4CA3">
        <w:rPr>
          <w:rFonts w:ascii="Times New Roman" w:hAnsi="Times New Roman" w:cs="Times New Roman"/>
          <w:sz w:val="28"/>
          <w:szCs w:val="28"/>
        </w:rPr>
        <w:t>2024 год и на плановый период 2025-2026</w:t>
      </w:r>
      <w:r w:rsidR="00ED4CA3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594DA4" w:rsidRPr="00943489">
        <w:rPr>
          <w:rFonts w:ascii="Times New Roman" w:hAnsi="Times New Roman" w:cs="Times New Roman"/>
          <w:sz w:val="28"/>
          <w:szCs w:val="28"/>
        </w:rPr>
        <w:t>»</w:t>
      </w:r>
      <w:r w:rsidRPr="00943489">
        <w:rPr>
          <w:rFonts w:ascii="Times New Roman" w:hAnsi="Times New Roman" w:cs="Times New Roman"/>
          <w:sz w:val="28"/>
          <w:szCs w:val="28"/>
        </w:rPr>
        <w:t>.</w:t>
      </w:r>
    </w:p>
    <w:p w:rsidR="00943489" w:rsidRPr="00943489" w:rsidRDefault="00943489" w:rsidP="006173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43489">
        <w:rPr>
          <w:rFonts w:ascii="Times New Roman" w:hAnsi="Times New Roman" w:cs="Times New Roman"/>
          <w:sz w:val="28"/>
          <w:szCs w:val="28"/>
        </w:rPr>
        <w:t xml:space="preserve">Считать утратившим силу постановление от </w:t>
      </w:r>
      <w:r w:rsidR="001E470C">
        <w:rPr>
          <w:rFonts w:ascii="Times New Roman" w:hAnsi="Times New Roman" w:cs="Times New Roman"/>
          <w:sz w:val="28"/>
          <w:szCs w:val="28"/>
        </w:rPr>
        <w:t>26.01.2023</w:t>
      </w:r>
      <w:r w:rsidRPr="009434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E470C">
        <w:rPr>
          <w:rFonts w:ascii="Times New Roman" w:hAnsi="Times New Roman" w:cs="Times New Roman"/>
          <w:sz w:val="28"/>
          <w:szCs w:val="28"/>
        </w:rPr>
        <w:t>46</w:t>
      </w:r>
      <w:r w:rsidRPr="00943489">
        <w:rPr>
          <w:rFonts w:ascii="Times New Roman" w:hAnsi="Times New Roman" w:cs="Times New Roman"/>
          <w:sz w:val="28"/>
          <w:szCs w:val="28"/>
        </w:rPr>
        <w:t xml:space="preserve"> </w:t>
      </w:r>
      <w:r w:rsidR="00617380" w:rsidRPr="0061738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«Социальное развитие муниципального образ</w:t>
      </w:r>
      <w:r w:rsidR="00837942">
        <w:rPr>
          <w:rFonts w:ascii="Times New Roman" w:hAnsi="Times New Roman" w:cs="Times New Roman"/>
          <w:sz w:val="28"/>
          <w:szCs w:val="28"/>
        </w:rPr>
        <w:t xml:space="preserve">ования Пригородный район </w:t>
      </w:r>
      <w:r w:rsidR="00347314" w:rsidRPr="00C018E9">
        <w:rPr>
          <w:rFonts w:ascii="Times New Roman" w:hAnsi="Times New Roman" w:cs="Times New Roman"/>
          <w:sz w:val="28"/>
          <w:szCs w:val="28"/>
        </w:rPr>
        <w:t xml:space="preserve">на </w:t>
      </w:r>
      <w:r w:rsidR="00347314">
        <w:rPr>
          <w:rFonts w:ascii="Times New Roman" w:hAnsi="Times New Roman" w:cs="Times New Roman"/>
          <w:sz w:val="28"/>
          <w:szCs w:val="28"/>
        </w:rPr>
        <w:t>2023 год и на плановый период 2024-2025</w:t>
      </w:r>
      <w:r w:rsidR="00347314" w:rsidRPr="00C018E9">
        <w:rPr>
          <w:rFonts w:ascii="Times New Roman" w:hAnsi="Times New Roman" w:cs="Times New Roman"/>
          <w:sz w:val="28"/>
          <w:szCs w:val="28"/>
        </w:rPr>
        <w:t xml:space="preserve"> гг.</w:t>
      </w:r>
      <w:r w:rsidR="00617380" w:rsidRPr="00617380">
        <w:rPr>
          <w:rFonts w:ascii="Times New Roman" w:hAnsi="Times New Roman" w:cs="Times New Roman"/>
          <w:sz w:val="28"/>
          <w:szCs w:val="28"/>
        </w:rPr>
        <w:t>»</w:t>
      </w:r>
      <w:r w:rsidR="00617380">
        <w:rPr>
          <w:rFonts w:ascii="Times New Roman" w:hAnsi="Times New Roman" w:cs="Times New Roman"/>
          <w:sz w:val="28"/>
          <w:szCs w:val="28"/>
        </w:rPr>
        <w:t>.</w:t>
      </w:r>
    </w:p>
    <w:p w:rsidR="003977FA" w:rsidRPr="00957504" w:rsidRDefault="004B5BD7" w:rsidP="004A75BA">
      <w:pPr>
        <w:pStyle w:val="a3"/>
        <w:numPr>
          <w:ilvl w:val="0"/>
          <w:numId w:val="5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57504">
        <w:rPr>
          <w:rFonts w:ascii="Times New Roman" w:hAnsi="Times New Roman" w:cs="Times New Roman"/>
          <w:sz w:val="28"/>
          <w:szCs w:val="28"/>
        </w:rPr>
        <w:t xml:space="preserve">Отделу информационного обеспечения администрации местного самоуправления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957504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</w:t>
      </w:r>
      <w:r w:rsidR="00A379EA">
        <w:rPr>
          <w:rFonts w:ascii="Times New Roman" w:hAnsi="Times New Roman" w:cs="Times New Roman"/>
          <w:sz w:val="28"/>
          <w:szCs w:val="28"/>
        </w:rPr>
        <w:t xml:space="preserve">е на официальном сайте АМС </w:t>
      </w:r>
      <w:r w:rsidR="001E470C">
        <w:rPr>
          <w:rFonts w:ascii="Times New Roman" w:hAnsi="Times New Roman" w:cs="Times New Roman"/>
          <w:sz w:val="28"/>
          <w:szCs w:val="28"/>
        </w:rPr>
        <w:t>Пригородного муниципального</w:t>
      </w:r>
      <w:r w:rsidRPr="0095750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Pr="00957504">
        <w:rPr>
          <w:rFonts w:ascii="Times New Roman" w:hAnsi="Times New Roman" w:cs="Times New Roman"/>
          <w:sz w:val="28"/>
          <w:szCs w:val="28"/>
        </w:rPr>
        <w:t>.</w:t>
      </w:r>
    </w:p>
    <w:p w:rsidR="004B5BD7" w:rsidRDefault="004B5BD7" w:rsidP="00943489">
      <w:pPr>
        <w:pStyle w:val="a3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</w:t>
      </w:r>
      <w:r w:rsidR="00BD49AB">
        <w:rPr>
          <w:rFonts w:ascii="Times New Roman" w:hAnsi="Times New Roman" w:cs="Times New Roman"/>
          <w:sz w:val="28"/>
          <w:szCs w:val="28"/>
        </w:rPr>
        <w:t xml:space="preserve"> за выполнением настоящего постановления возложить на заместителя главы администрации местного самоуправления </w:t>
      </w:r>
      <w:r w:rsidR="00FB13F0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BD49AB">
        <w:rPr>
          <w:rFonts w:ascii="Times New Roman" w:hAnsi="Times New Roman" w:cs="Times New Roman"/>
          <w:sz w:val="28"/>
          <w:szCs w:val="28"/>
        </w:rPr>
        <w:t xml:space="preserve"> по финансово-экономическим вопросам – начальника </w:t>
      </w:r>
      <w:r w:rsidR="00A379EA">
        <w:rPr>
          <w:rFonts w:ascii="Times New Roman" w:hAnsi="Times New Roman" w:cs="Times New Roman"/>
          <w:sz w:val="28"/>
          <w:szCs w:val="28"/>
        </w:rPr>
        <w:t xml:space="preserve">финансового управления АМС </w:t>
      </w:r>
      <w:r w:rsidR="00BD49AB"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="00BD49AB"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="00BD49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9AB">
        <w:rPr>
          <w:rFonts w:ascii="Times New Roman" w:hAnsi="Times New Roman" w:cs="Times New Roman"/>
          <w:sz w:val="28"/>
          <w:szCs w:val="28"/>
        </w:rPr>
        <w:t>Габараева</w:t>
      </w:r>
      <w:proofErr w:type="spellEnd"/>
      <w:r w:rsidR="00BD49AB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BD49AB" w:rsidRDefault="00BD49AB" w:rsidP="0094348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14FA" w:rsidRDefault="00E814FA" w:rsidP="0094348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Default="00BD49AB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49AB" w:rsidRPr="00E45C69" w:rsidRDefault="00A23321" w:rsidP="00BD49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BD49A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D49A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Габараев</w:t>
      </w:r>
      <w:proofErr w:type="spellEnd"/>
    </w:p>
    <w:p w:rsidR="00E45C69" w:rsidRDefault="00E45C69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9AB" w:rsidRDefault="00BD49AB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92" w:rsidRDefault="00E41992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080" w:rsidRDefault="00AC4080" w:rsidP="00E45C6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70C" w:rsidRDefault="001E470C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4FA" w:rsidRDefault="00E814FA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14FA" w:rsidRDefault="00E814FA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942" w:rsidRDefault="00837942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837942" w:rsidRPr="00347314" w:rsidRDefault="00837942" w:rsidP="00837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7314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«Социальное развитие </w:t>
      </w:r>
      <w:r w:rsidR="00FB13F0" w:rsidRPr="00FB13F0">
        <w:rPr>
          <w:rFonts w:ascii="Times New Roman" w:hAnsi="Times New Roman" w:cs="Times New Roman"/>
          <w:b/>
          <w:sz w:val="28"/>
          <w:szCs w:val="28"/>
        </w:rPr>
        <w:t>Пригородного муниципального района</w:t>
      </w:r>
      <w:r w:rsidRPr="003473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</w:t>
      </w:r>
      <w:r w:rsidR="00347314" w:rsidRPr="00347314">
        <w:rPr>
          <w:rFonts w:ascii="Times New Roman" w:hAnsi="Times New Roman" w:cs="Times New Roman"/>
          <w:b/>
          <w:sz w:val="28"/>
          <w:szCs w:val="28"/>
        </w:rPr>
        <w:t>-202</w:t>
      </w:r>
      <w:r w:rsidR="001E470C">
        <w:rPr>
          <w:rFonts w:ascii="Times New Roman" w:hAnsi="Times New Roman" w:cs="Times New Roman"/>
          <w:b/>
          <w:sz w:val="28"/>
          <w:szCs w:val="28"/>
        </w:rPr>
        <w:t>6</w:t>
      </w:r>
      <w:r w:rsidR="00347314" w:rsidRPr="00347314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Pr="00347314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837942" w:rsidTr="00D005D3">
        <w:tc>
          <w:tcPr>
            <w:tcW w:w="3936" w:type="dxa"/>
          </w:tcPr>
          <w:p w:rsidR="00837942" w:rsidRPr="00BD49AB" w:rsidRDefault="00837942" w:rsidP="00D005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35" w:type="dxa"/>
          </w:tcPr>
          <w:p w:rsidR="00837942" w:rsidRPr="00BD49AB" w:rsidRDefault="00837942" w:rsidP="001E47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9AB">
              <w:rPr>
                <w:rFonts w:ascii="Times New Roman" w:hAnsi="Times New Roman" w:cs="Times New Roman"/>
                <w:b/>
                <w:sz w:val="28"/>
                <w:szCs w:val="28"/>
              </w:rPr>
              <w:t>Районная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муниципальная  программа </w:t>
            </w:r>
            <w:r w:rsidRPr="00957504">
              <w:rPr>
                <w:rFonts w:ascii="Times New Roman" w:hAnsi="Times New Roman" w:cs="Times New Roman"/>
                <w:sz w:val="28"/>
                <w:szCs w:val="28"/>
              </w:rPr>
              <w:t xml:space="preserve">«Социальное развитие </w:t>
            </w:r>
            <w:r w:rsidR="00FB13F0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="00FB13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470C">
              <w:rPr>
                <w:rFonts w:ascii="Times New Roman" w:hAnsi="Times New Roman"/>
                <w:sz w:val="28"/>
                <w:szCs w:val="28"/>
              </w:rPr>
              <w:t>на 2024 год и на плановый период 2025-2026 гг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35" w:type="dxa"/>
          </w:tcPr>
          <w:p w:rsidR="00837942" w:rsidRDefault="00837942" w:rsidP="001E470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местного самоуправления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Пригородного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Координирующий орган администрации местного самоуправления </w:t>
            </w:r>
            <w:r w:rsidR="00FB13F0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14FA">
              <w:rPr>
                <w:rFonts w:ascii="Times New Roman" w:hAnsi="Times New Roman"/>
                <w:sz w:val="28"/>
                <w:szCs w:val="28"/>
              </w:rPr>
              <w:t>Ф</w:t>
            </w:r>
            <w:hyperlink r:id="rId8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едеральный закон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Федерации", </w:t>
            </w:r>
            <w:hyperlink r:id="rId9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закон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Республики Северная Осетия-Алания от 25.04.2006 N 24-РЗ "О местном самоуправлении в Республике Северная Осетия-Алания", </w:t>
            </w:r>
            <w:hyperlink r:id="rId10" w:anchor="block_1793" w:history="1">
              <w:r w:rsidRPr="00E814FA">
                <w:rPr>
                  <w:rStyle w:val="a8"/>
                  <w:rFonts w:ascii="Times New Roman" w:hAnsi="Times New Roman"/>
                  <w:color w:val="auto"/>
                  <w:sz w:val="28"/>
                  <w:szCs w:val="28"/>
                </w:rPr>
                <w:t>статья 179.3</w:t>
              </w:r>
            </w:hyperlink>
            <w:r w:rsidRPr="00E814FA">
              <w:rPr>
                <w:rFonts w:ascii="Times New Roman" w:hAnsi="Times New Roman"/>
                <w:sz w:val="28"/>
                <w:szCs w:val="28"/>
              </w:rPr>
              <w:t xml:space="preserve"> Бюджетного кодекса Российской </w:t>
            </w:r>
            <w:r w:rsidRPr="00406393">
              <w:rPr>
                <w:rFonts w:ascii="Times New Roman" w:hAnsi="Times New Roman"/>
                <w:sz w:val="28"/>
                <w:szCs w:val="28"/>
              </w:rPr>
              <w:t>Федерации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85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Конвенция о правах ребенка от 13.12.2006г., подписанной Российской Федерацией в 2008; 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29 декабря 2012 г. N 273-ФЗ</w:t>
            </w:r>
            <w:r w:rsidRPr="00085B38">
              <w:rPr>
                <w:rFonts w:ascii="Times New Roman" w:hAnsi="Times New Roman" w:cs="Times New Roman"/>
                <w:sz w:val="28"/>
                <w:szCs w:val="28"/>
              </w:rPr>
              <w:br/>
              <w:t>"Об образовании в Российской Федерации", Закон Республики Северная Осетия-Алания от 27 декабря 2013г. N61-РЗ "Об образовании в Республике Северная Осетия-Алания"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hyperlink r:id="rId11" w:history="1">
              <w:r w:rsidRPr="0002417C">
                <w:rPr>
                  <w:rFonts w:ascii="Times New Roman" w:hAnsi="Times New Roman" w:cs="Times New Roman"/>
                  <w:sz w:val="28"/>
                  <w:szCs w:val="28"/>
                </w:rPr>
                <w:t>Закон Республики Северная Осетия - Алания от 9 февраля 2011 г. N 4-РЗ "Об основах организации отдыха, оздоровления и занятости детей в Республике Северная Осетия - Алания"</w:t>
              </w:r>
            </w:hyperlink>
            <w:r w:rsidRPr="0002417C">
              <w:rPr>
                <w:rFonts w:ascii="Times New Roman" w:hAnsi="Times New Roman" w:cs="Times New Roman"/>
                <w:sz w:val="28"/>
                <w:szCs w:val="28"/>
              </w:rPr>
              <w:t xml:space="preserve">, Закон Республики Северная Осетия - Алания </w:t>
            </w:r>
            <w:r w:rsidRPr="0002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2 декабря 1997 г. N 15-3 "О семейной политике в Республике Северная Осетия - Алания"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остронуждающихся слоев населения, поддержка и проведение праздничных мероприятий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условий, необходимых для обеспечения полноценного, доступного, безопасного отдыха и оздоровления детей в каникулярный период в муниципальном образовании Пригородный район как одного 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подростков, формирование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Пригородного муниципального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 для беспрепятственного доступа к муниципальным объектам образования и культуры инвалидов и других маломобильных групп населения, в том числе детей с ограниченными возможностями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оптимальной схемы взаимодействия различных органов управления для достижения максимального эффекта по адресной социальной поддержке заявителей. Предоставление указанной поддержки позволит удовлетворить нуждающихся граждан пожилого возраста, инвалидов и детей в жизненно важных социальных услугах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-выявление существующих ограничений и барьеров, препятствующих доступности среды для детей-инвалидов и оценка потребности в их устранении;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-оборудование сети учреждений района, в которых созданы условия для беспрепятственного доступа людей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ограниченными возможностями здоровья;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инклюзивного образования в образовательных учреждениях района;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-создание комфортных условий жизнедеятельности детей-инвалидов, а также повышения качества их жизни;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-создание условий, необходимых для обеспечения полноценного, доступного, безопасного отдыха и оздоровления детей в каникулярный период в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 xml:space="preserve">Пригородном муниципальном районе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 одного из важных практических мер в рамках создания благоприятных условий для жизнедеятельности семьи, функционирования института семьи, укрепления здоровья детей и подростков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материальная помощь заявителю (нуждающимся семьям или одиноко проживающему гражданину)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 обеспечение проведения публичных акций и мероприятий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поздравления ветеранов Великой Отечественной войны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-организация новогодних и рождественских праздников</w:t>
            </w:r>
            <w:r w:rsidRPr="00D631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-организационная работа, информационное обеспечение подпрограммы</w:t>
            </w:r>
          </w:p>
          <w:p w:rsidR="00837942" w:rsidRPr="003B10A2" w:rsidRDefault="00837942" w:rsidP="00D005D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-с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оздание условий для деятельности социально ориентированных некоммерческих организаций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="00DA170E"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посредством оказания финансовой и консультационной поддержки социально ориентированным некоммерческим организациям района;</w:t>
            </w:r>
          </w:p>
          <w:p w:rsidR="00837942" w:rsidRPr="003B10A2" w:rsidRDefault="00837942" w:rsidP="00D005D3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-выявление и поддержка социально значимых инициатив общественных объединений на территории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-усиление роли общественных объединений </w:t>
            </w:r>
            <w:r w:rsidRPr="003B10A2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ar-SA"/>
              </w:rPr>
              <w:t>Пригородного район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 в реализации общественных интересов населения района </w:t>
            </w:r>
            <w:r w:rsidRPr="003B10A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через взаимодействие с администрацией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Пригородного муниципального района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5635" w:type="dxa"/>
          </w:tcPr>
          <w:p w:rsidR="00837942" w:rsidRDefault="00E814FA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2024-2026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исполнители Программы</w:t>
            </w:r>
          </w:p>
        </w:tc>
        <w:tc>
          <w:tcPr>
            <w:tcW w:w="5635" w:type="dxa"/>
          </w:tcPr>
          <w:p w:rsidR="00837942" w:rsidRDefault="00837942" w:rsidP="00A153E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153E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Пригородного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A153EA" w:rsidRDefault="00A153EA" w:rsidP="00A153EA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АМС  Пригородного муниципального района</w:t>
            </w:r>
          </w:p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3E442B"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>22337,8</w:t>
            </w:r>
            <w:r w:rsidR="000C71A9"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442B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3F20EE">
              <w:rPr>
                <w:rFonts w:ascii="Times New Roman" w:hAnsi="Times New Roman" w:cs="Times New Roman"/>
                <w:b/>
                <w:sz w:val="28"/>
                <w:szCs w:val="28"/>
              </w:rPr>
              <w:t>.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б., из 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них: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- на 202</w:t>
            </w:r>
            <w:r w:rsidR="001E470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10137,8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837942" w:rsidRDefault="00837942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1E470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6100,0</w:t>
            </w:r>
            <w:r w:rsidR="000C71A9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1A9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37942" w:rsidRDefault="00837942" w:rsidP="003E44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на 202</w:t>
            </w:r>
            <w:r w:rsidR="001E470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72E8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–   </w:t>
            </w:r>
            <w:r w:rsidR="003E442B">
              <w:rPr>
                <w:rFonts w:ascii="Times New Roman" w:hAnsi="Times New Roman" w:cs="Times New Roman"/>
                <w:sz w:val="28"/>
                <w:szCs w:val="28"/>
              </w:rPr>
              <w:t>6100,0</w:t>
            </w:r>
            <w:r w:rsidR="000C71A9" w:rsidRPr="00FF0B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1A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635" w:type="dxa"/>
          </w:tcPr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.«Социальная поддержка нуждающихся жителей Пригородного муниципального района РСО-Алания» (приложение № 1)</w:t>
            </w:r>
          </w:p>
          <w:p w:rsidR="00A153EA" w:rsidRDefault="00A153EA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системы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отдыха и оздоровления детей в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муниципальном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РСО-Алания»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  <w:r w:rsidRPr="00C018E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837942" w:rsidRDefault="0051260F" w:rsidP="00D005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 xml:space="preserve">«Доступная среда в </w:t>
            </w:r>
            <w:r w:rsidR="00DA170E">
              <w:rPr>
                <w:rFonts w:ascii="Times New Roman" w:hAnsi="Times New Roman" w:cs="Times New Roman"/>
                <w:sz w:val="28"/>
                <w:szCs w:val="28"/>
              </w:rPr>
              <w:t>Пригородном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РСО-Алания» (приложение № 3</w:t>
            </w:r>
            <w:r w:rsidR="0083794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37942" w:rsidRPr="00FF0B8A" w:rsidRDefault="00837942" w:rsidP="001E47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«Поддержка социально ориентированных некоммерческих организаций на территории 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 Пригородного</w:t>
            </w:r>
            <w:r w:rsidR="004C3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70C" w:rsidRPr="007973D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8A7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1E47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814FA">
              <w:rPr>
                <w:rFonts w:ascii="Times New Roman" w:hAnsi="Times New Roman" w:cs="Times New Roman"/>
                <w:sz w:val="28"/>
                <w:szCs w:val="28"/>
              </w:rPr>
              <w:t xml:space="preserve"> на 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E814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973DC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№ 4).</w:t>
            </w:r>
          </w:p>
        </w:tc>
      </w:tr>
      <w:tr w:rsidR="00837942" w:rsidTr="00D005D3">
        <w:tc>
          <w:tcPr>
            <w:tcW w:w="3936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и индикаторы Программы</w:t>
            </w:r>
          </w:p>
        </w:tc>
        <w:tc>
          <w:tcPr>
            <w:tcW w:w="5635" w:type="dxa"/>
          </w:tcPr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охваченных организованными в каникулярное время оздоровительными лагерями с дневным пребыванием, в общей численности детей в возрасте от 7 до 14 лет в районе;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детей, оказавшихся в трудной жизненной ситуации, охваченных оздоровительным отдыхом, в общей численности отдохнувших детей;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-социальная поддержка остронуждающихся слоев населения;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-снижение социальной напряженности;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общеобразовательных учреждений,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-доля дошкольных образовательных учреждений, в которых создана универсальная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дошкольных общеобразовательных учреждений;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учреждений культуры, оборудованных приспособлениями, обеспечивающими доступность в них инвалидов, в общей доле учреждений культуры;</w:t>
            </w:r>
          </w:p>
          <w:p w:rsidR="00837942" w:rsidRDefault="00837942" w:rsidP="00D005D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-доля детей с ограниченными возможностями здоровья, охваченных инклюзивным образованием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общественных акций и мероприятий;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граждан, принимающих участие в деятельности социально ориентированных некоммерческих организаций;</w:t>
            </w:r>
          </w:p>
          <w:p w:rsidR="00837942" w:rsidRPr="007973DC" w:rsidRDefault="00837942" w:rsidP="00D005D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973D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-количество социально ориентированных некоммерческих организаций, которым оказана поддержка</w:t>
            </w:r>
          </w:p>
        </w:tc>
      </w:tr>
    </w:tbl>
    <w:p w:rsidR="00530360" w:rsidRDefault="00530360" w:rsidP="00530360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numPr>
          <w:ilvl w:val="0"/>
          <w:numId w:val="2"/>
        </w:numPr>
        <w:spacing w:line="276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ОБОСНОВАНИЕ НЕОБХОДИМОСТИ РАЗРАБОТКИ И ПРИНЯТИЯ ПРОГРАММЫ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B9">
        <w:rPr>
          <w:rFonts w:ascii="Times New Roman" w:hAnsi="Times New Roman" w:cs="Times New Roman"/>
          <w:sz w:val="28"/>
          <w:szCs w:val="28"/>
        </w:rPr>
        <w:t xml:space="preserve">Принятие Программы 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«Социальное развитие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617380" w:rsidRPr="00957504"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/>
          <w:sz w:val="28"/>
          <w:szCs w:val="28"/>
        </w:rPr>
        <w:t>на 2024 год и на плановый период 2025-2026 гг.</w:t>
      </w:r>
      <w:r w:rsidR="00617380" w:rsidRPr="00C018E9">
        <w:rPr>
          <w:rFonts w:ascii="Times New Roman" w:hAnsi="Times New Roman" w:cs="Times New Roman"/>
          <w:sz w:val="28"/>
          <w:szCs w:val="28"/>
        </w:rPr>
        <w:t>»</w:t>
      </w:r>
      <w:r w:rsidR="00CE2C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позволит своевременно и оперативно реагировать на актуальные потребности жителей района, оказывать различные виды социальной по</w:t>
      </w:r>
      <w:r w:rsidR="00D71D96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гражданам и их семьям.</w:t>
      </w:r>
    </w:p>
    <w:p w:rsidR="00CE2C15" w:rsidRDefault="007973DC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четырех</w:t>
      </w:r>
      <w:r w:rsidR="00CE2C15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E814FA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«Социальная поддержка нуждающихся жителей Пригородного муниципального района РСО-Алания» (приложение № 1);</w:t>
      </w:r>
    </w:p>
    <w:p w:rsidR="00CE2C15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lastRenderedPageBreak/>
        <w:t>«Развитие системы отдыха и оздоровления детей в Пригородн</w:t>
      </w:r>
      <w:r>
        <w:rPr>
          <w:rFonts w:ascii="Times New Roman" w:hAnsi="Times New Roman" w:cs="Times New Roman"/>
          <w:sz w:val="28"/>
          <w:szCs w:val="28"/>
        </w:rPr>
        <w:t>ом муниципальном</w:t>
      </w:r>
      <w:r w:rsidRPr="00C018E9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018E9">
        <w:rPr>
          <w:rFonts w:ascii="Times New Roman" w:hAnsi="Times New Roman" w:cs="Times New Roman"/>
          <w:sz w:val="28"/>
          <w:szCs w:val="28"/>
        </w:rPr>
        <w:t xml:space="preserve"> РСО-Алания»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Pr="00C018E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7B9" w:rsidRDefault="00E814FA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01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«Доступная среда в Пригородном муниципальном районе РСО-Алания» (приложение № 3);</w:t>
      </w:r>
    </w:p>
    <w:p w:rsidR="007973DC" w:rsidRPr="00C018E9" w:rsidRDefault="007973DC" w:rsidP="00E814FA">
      <w:pPr>
        <w:pStyle w:val="a3"/>
        <w:numPr>
          <w:ilvl w:val="0"/>
          <w:numId w:val="3"/>
        </w:numPr>
        <w:spacing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73DC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 на территории</w:t>
      </w:r>
      <w:r w:rsidR="001E470C">
        <w:rPr>
          <w:rFonts w:ascii="Times New Roman" w:hAnsi="Times New Roman" w:cs="Times New Roman"/>
          <w:sz w:val="28"/>
          <w:szCs w:val="28"/>
        </w:rPr>
        <w:t xml:space="preserve"> </w:t>
      </w:r>
      <w:r w:rsidR="004C38A7"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 w:rsidR="004C38A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 w:rsidR="004C38A7"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/>
          <w:sz w:val="28"/>
          <w:szCs w:val="28"/>
        </w:rPr>
        <w:t>на 2024 год и на плановый период 2025-2026 гг.</w:t>
      </w:r>
      <w:r w:rsidRPr="007973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4).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различные формы социальной и материальной поддержки: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-своевременное оказание единовременной адресной материальной помощи гражданам района, оказавшимся в трудной жизненной ситуации, малообеспеченным, многодетным, опекунским семьям, семьям с детьми-инвалидами, другим слабозащищенным категориям граждан;</w:t>
      </w:r>
    </w:p>
    <w:p w:rsidR="001307B9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-вовлечение общественных организаций в работу по социальной поддержке граждан;</w:t>
      </w:r>
    </w:p>
    <w:p w:rsidR="00D71D96" w:rsidRDefault="001307B9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внимания общественности к проблемам граждан района, оказавшихся в трудной жизненной ситуации, малообеспеченных, многодетных, опекунских семей, ветеранов войны и труда, инвалидов</w:t>
      </w:r>
      <w:r w:rsidR="00D71D96">
        <w:rPr>
          <w:rFonts w:ascii="Times New Roman" w:hAnsi="Times New Roman" w:cs="Times New Roman"/>
          <w:sz w:val="28"/>
          <w:szCs w:val="28"/>
        </w:rPr>
        <w:t>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Трудная жизненная ситуация – ситуация, объективно нарушающая жизнедеятельность гражданина (инвалидность, неспособность к самообслуживанию в связи с преклонным возрастом, бол</w:t>
      </w:r>
      <w:r w:rsidR="007E0F3C">
        <w:rPr>
          <w:rFonts w:ascii="Times New Roman" w:hAnsi="Times New Roman" w:cs="Times New Roman"/>
          <w:sz w:val="28"/>
          <w:szCs w:val="28"/>
        </w:rPr>
        <w:t xml:space="preserve">езнью, сиротство, </w:t>
      </w:r>
      <w:proofErr w:type="spellStart"/>
      <w:r w:rsidR="007E0F3C">
        <w:rPr>
          <w:rFonts w:ascii="Times New Roman" w:hAnsi="Times New Roman" w:cs="Times New Roman"/>
          <w:sz w:val="28"/>
          <w:szCs w:val="28"/>
        </w:rPr>
        <w:t>малообеспеченность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безработица, отсутствие определенного места жительства, конфликты и жестокое обращение в семье, одиночество и тому подобное), которую он не может преодолеть самостоятельно.</w:t>
      </w:r>
    </w:p>
    <w:p w:rsidR="00D71D96" w:rsidRDefault="00D71D96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малоимущими семьями и малоимущими одиноко проживающими гражданами понимаются семьи и одиноко проживающие граждане, которые по независящим от них причинам имеют среднедушевой доход ниже величины прожиточного минимума, установленного в Республике Северная Осетия – Алания.</w:t>
      </w:r>
    </w:p>
    <w:p w:rsidR="00F71C7E" w:rsidRPr="00F71C7E" w:rsidRDefault="00D71D96" w:rsidP="00791EE0">
      <w:pPr>
        <w:pStyle w:val="a3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оказание материальной помощи на основе принципа адресности, что позволит наиболее эффективно расходовать бюджетные средства на социальную поддержку малоимущих слоев населения района.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вызвана необходимостью дальнейшего повышения качества и расширения доступности образования для детей-инвалидов, создания полноценных условий для активной жизни инвалидов, удовлетворения запросов и ожиданий граждан.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детьми с ограниченными возможностями здоровья и детьми-инвалидами (далее - дети с ограниченными возможностями здоровья) образования является одним из основных и неотъемлемых условий их 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 </w:t>
      </w:r>
    </w:p>
    <w:p w:rsidR="00D71D96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обеспечение реализации права детей с ограниченными возможностями здоровья на образование рассматривается как одна из важнейших задач не только в области образования, но и в области демографического и социально-экономического развития муниципального обр</w:t>
      </w:r>
      <w:r w:rsidR="00BA2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</w:t>
      </w: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Пригородный район. </w:t>
      </w:r>
    </w:p>
    <w:p w:rsidR="00473057" w:rsidRDefault="00473057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C7E" w:rsidRDefault="00D71D96" w:rsidP="009000CC">
      <w:pPr>
        <w:pStyle w:val="a3"/>
        <w:numPr>
          <w:ilvl w:val="0"/>
          <w:numId w:val="2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ЦЕЛИ И ЗАДАЧИ.</w:t>
      </w:r>
    </w:p>
    <w:p w:rsidR="009000CC" w:rsidRDefault="009000CC" w:rsidP="009000CC">
      <w:pPr>
        <w:pStyle w:val="a3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-оказание комплексной, единовременной адресной материальной помощи гражданам города, оказавшимся в трудной жизненной ситуации, малообеспеченным, многодетным, опекунским семьям, семьям с детьми-инвалидами, другими слабо</w:t>
      </w:r>
      <w:r w:rsidR="007E0F3C">
        <w:rPr>
          <w:rFonts w:ascii="Times New Roman" w:hAnsi="Times New Roman" w:cs="Times New Roman"/>
          <w:sz w:val="28"/>
          <w:szCs w:val="28"/>
        </w:rPr>
        <w:t>защищенными категориями граждан;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-поддержка деятельности общественных организаций и центров социальной помощи.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принципами по оказанию социальной помощи являются: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-адресность;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-комплексность – возможность предоставления заявителю различных видов помощи (денежной, натуральной, оздоровление, участие в благотворительных мероприятиях);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-экстренность;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-публичность, открытость реализации Программы.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социальной помощи основывается также на принципе дифференцированного подхода к определению форм и видов социальной помощи в зависимости от материального положения, возраста, степени трудоспособности и других конкретных жизненных обстоятельств.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критериями, дающими право на назначение социальной помощи, являются уровень дохода, нуждаемость заявителя, которая подтверждается перечнем соответствующих документов.</w:t>
      </w:r>
    </w:p>
    <w:p w:rsidR="00F71C7E" w:rsidRPr="00F71C7E" w:rsidRDefault="00F96F42" w:rsidP="00791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формирование на территор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муниципального образования </w:t>
      </w:r>
      <w:r w:rsidR="00F71C7E"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Пригородный район условий для беспрепятственного доступа к муниципальным объектам образования и культуры  инвалидов и других маломобильных групп населения, в том числе детей с ограниченными возможностями, а также создание детям - инвалидам условий для обеспечения совместного обучения в образовательных учреждениях района.</w:t>
      </w:r>
    </w:p>
    <w:p w:rsidR="00F71C7E" w:rsidRPr="00F71C7E" w:rsidRDefault="00F71C7E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должны быть решены следующие             задачи: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выявление существующих ограничений и барьеров, препятствующих доступности среды для детей-инвалидов и оценка потребности в их устранении;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1C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оборудование сети  учреждений района, в которых созданы условия для беспрепятственного доступа людей с ограниченными возможностями здоровья;</w:t>
      </w:r>
    </w:p>
    <w:p w:rsidR="00F71C7E" w:rsidRPr="00F71C7E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 инклюзивного образования в образовательных учреждениях района;</w:t>
      </w:r>
    </w:p>
    <w:p w:rsidR="007E0F3C" w:rsidRDefault="00F71C7E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создание комфортных условий жизнедеятельности  детей-инвалидов, а также повышения качества их жизни.</w:t>
      </w:r>
    </w:p>
    <w:p w:rsidR="00BA2C69" w:rsidRPr="00BA2C69" w:rsidRDefault="00E814FA" w:rsidP="00791EE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- п</w:t>
      </w:r>
      <w:r w:rsidR="00BA2C69" w:rsidRPr="00BA2C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оддержка деятельности социально ориентированных некоммерческих организаций, осуществляющих деятельность на территории </w:t>
      </w:r>
      <w:r w:rsidR="00BA2C69" w:rsidRPr="00BA2C69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>Пригородного района</w:t>
      </w:r>
    </w:p>
    <w:p w:rsidR="00E814FA" w:rsidRDefault="00E814FA" w:rsidP="00791E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863" w:rsidRDefault="00AA1863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МЕРОПРИЯТИЙ ПРОГРАММЫ</w:t>
      </w:r>
    </w:p>
    <w:p w:rsidR="00AA1863" w:rsidRDefault="00AA1863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Программы с указанием финансовых ресурсов и сроков, необходимых для их реализации, представлен</w:t>
      </w:r>
      <w:r w:rsidR="00C448AF">
        <w:rPr>
          <w:rFonts w:ascii="Times New Roman" w:hAnsi="Times New Roman" w:cs="Times New Roman"/>
          <w:sz w:val="28"/>
          <w:szCs w:val="28"/>
        </w:rPr>
        <w:t>ы в подпрограммах.</w:t>
      </w:r>
    </w:p>
    <w:p w:rsidR="002E3028" w:rsidRDefault="007E0F3C" w:rsidP="00791EE0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ОБОСНОВАНИЕ </w:t>
      </w:r>
      <w:r w:rsidR="002E3028">
        <w:rPr>
          <w:rFonts w:ascii="Times New Roman" w:hAnsi="Times New Roman" w:cs="Times New Roman"/>
          <w:b/>
          <w:sz w:val="28"/>
          <w:szCs w:val="28"/>
        </w:rPr>
        <w:t>РЕСУРСНОГО ОБЕСПЕЧЕНИЯ ПРОГРАММЫ</w:t>
      </w:r>
    </w:p>
    <w:p w:rsidR="003F20EE" w:rsidRDefault="002E3028" w:rsidP="00E814F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Программы планируется осуществлять за счет средств бюджета администрации местного самоуправлен</w:t>
      </w:r>
      <w:r w:rsidR="00473057">
        <w:rPr>
          <w:rFonts w:ascii="Times New Roman" w:hAnsi="Times New Roman" w:cs="Times New Roman"/>
          <w:sz w:val="28"/>
          <w:szCs w:val="28"/>
        </w:rPr>
        <w:t xml:space="preserve">ия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20EE" w:rsidRPr="00FF0B8A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442B">
        <w:rPr>
          <w:rFonts w:ascii="Times New Roman" w:hAnsi="Times New Roman" w:cs="Times New Roman"/>
          <w:b/>
          <w:sz w:val="28"/>
          <w:szCs w:val="28"/>
        </w:rPr>
        <w:t>22337,8</w:t>
      </w:r>
      <w:r w:rsidR="00485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20EE" w:rsidRPr="003F20EE">
        <w:rPr>
          <w:rFonts w:ascii="Times New Roman" w:hAnsi="Times New Roman" w:cs="Times New Roman"/>
          <w:b/>
          <w:sz w:val="28"/>
          <w:szCs w:val="28"/>
        </w:rPr>
        <w:t>тыс. ру</w:t>
      </w:r>
      <w:r w:rsidR="003F20EE">
        <w:rPr>
          <w:rFonts w:ascii="Times New Roman" w:hAnsi="Times New Roman" w:cs="Times New Roman"/>
          <w:sz w:val="28"/>
          <w:szCs w:val="28"/>
        </w:rPr>
        <w:t xml:space="preserve">б., из </w:t>
      </w:r>
    </w:p>
    <w:p w:rsidR="00617380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них: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72E8">
        <w:rPr>
          <w:rFonts w:ascii="Times New Roman" w:hAnsi="Times New Roman" w:cs="Times New Roman"/>
          <w:b/>
          <w:sz w:val="28"/>
          <w:szCs w:val="28"/>
        </w:rPr>
        <w:t>на</w:t>
      </w:r>
      <w:r w:rsidR="001E470C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372E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3E442B">
        <w:rPr>
          <w:rFonts w:ascii="Times New Roman" w:hAnsi="Times New Roman" w:cs="Times New Roman"/>
          <w:sz w:val="28"/>
          <w:szCs w:val="28"/>
        </w:rPr>
        <w:t xml:space="preserve">10137,8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2025</w:t>
      </w:r>
      <w:r w:rsidRPr="000372E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3E442B">
        <w:rPr>
          <w:rFonts w:ascii="Times New Roman" w:hAnsi="Times New Roman" w:cs="Times New Roman"/>
          <w:sz w:val="28"/>
          <w:szCs w:val="28"/>
        </w:rPr>
        <w:t>6100,0</w:t>
      </w:r>
      <w:r w:rsidR="000C71A9" w:rsidRPr="00FF0B8A">
        <w:rPr>
          <w:rFonts w:ascii="Times New Roman" w:hAnsi="Times New Roman" w:cs="Times New Roman"/>
          <w:sz w:val="28"/>
          <w:szCs w:val="28"/>
        </w:rPr>
        <w:t xml:space="preserve"> </w:t>
      </w:r>
      <w:r w:rsidR="000C71A9">
        <w:rPr>
          <w:rFonts w:ascii="Times New Roman" w:hAnsi="Times New Roman" w:cs="Times New Roman"/>
          <w:sz w:val="28"/>
          <w:szCs w:val="28"/>
        </w:rPr>
        <w:t>тыс. руб</w:t>
      </w:r>
      <w:r w:rsidRPr="00FF0B8A">
        <w:rPr>
          <w:rFonts w:ascii="Times New Roman" w:hAnsi="Times New Roman" w:cs="Times New Roman"/>
          <w:sz w:val="28"/>
          <w:szCs w:val="28"/>
        </w:rPr>
        <w:t xml:space="preserve">., </w:t>
      </w:r>
      <w:r w:rsidR="001E470C">
        <w:rPr>
          <w:rFonts w:ascii="Times New Roman" w:hAnsi="Times New Roman" w:cs="Times New Roman"/>
          <w:b/>
          <w:sz w:val="28"/>
          <w:szCs w:val="28"/>
        </w:rPr>
        <w:t>на 2026</w:t>
      </w:r>
      <w:r w:rsidRPr="000372E8">
        <w:rPr>
          <w:rFonts w:ascii="Times New Roman" w:hAnsi="Times New Roman" w:cs="Times New Roman"/>
          <w:b/>
          <w:sz w:val="28"/>
          <w:szCs w:val="28"/>
        </w:rPr>
        <w:t>год</w:t>
      </w:r>
      <w:r w:rsidRPr="00FF0B8A">
        <w:rPr>
          <w:rFonts w:ascii="Times New Roman" w:hAnsi="Times New Roman" w:cs="Times New Roman"/>
          <w:sz w:val="28"/>
          <w:szCs w:val="28"/>
        </w:rPr>
        <w:t xml:space="preserve"> –  </w:t>
      </w:r>
      <w:r w:rsidR="003E442B">
        <w:rPr>
          <w:rFonts w:ascii="Times New Roman" w:hAnsi="Times New Roman" w:cs="Times New Roman"/>
          <w:sz w:val="28"/>
          <w:szCs w:val="28"/>
        </w:rPr>
        <w:t>6100,0</w:t>
      </w:r>
      <w:bookmarkStart w:id="1" w:name="_GoBack"/>
      <w:bookmarkEnd w:id="1"/>
      <w:r w:rsidR="000C71A9">
        <w:rPr>
          <w:rFonts w:ascii="Times New Roman" w:hAnsi="Times New Roman" w:cs="Times New Roman"/>
          <w:sz w:val="28"/>
          <w:szCs w:val="28"/>
        </w:rPr>
        <w:t xml:space="preserve"> </w:t>
      </w:r>
      <w:r w:rsidRPr="00FF0B8A">
        <w:rPr>
          <w:rFonts w:ascii="Times New Roman" w:hAnsi="Times New Roman" w:cs="Times New Roman"/>
          <w:sz w:val="28"/>
          <w:szCs w:val="28"/>
        </w:rPr>
        <w:t>тыс. руб.</w:t>
      </w:r>
    </w:p>
    <w:p w:rsidR="003F20EE" w:rsidRPr="00FF0B8A" w:rsidRDefault="003F20EE" w:rsidP="003F20E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028" w:rsidRPr="00C018E9" w:rsidRDefault="002E3028" w:rsidP="001279C6">
      <w:pPr>
        <w:pStyle w:val="a3"/>
        <w:numPr>
          <w:ilvl w:val="0"/>
          <w:numId w:val="3"/>
        </w:num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8E9"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ПРОГРАММЫ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реализации осуществляется, в соответствии с  Положением о порядке разработки, утверждения, реализации и мониторинга исполнения муниципальных программ и ведомственных целевых прогр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амм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Северная Осетия – Алания, утвержденным постановлением главы администрации местного самоуправлен</w:t>
      </w:r>
      <w:r w:rsidR="00473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</w:t>
      </w:r>
      <w:r w:rsidR="00DA170E">
        <w:rPr>
          <w:rFonts w:ascii="Times New Roman" w:hAnsi="Times New Roman" w:cs="Times New Roman"/>
          <w:sz w:val="28"/>
          <w:szCs w:val="28"/>
        </w:rPr>
        <w:t>Пригородного муниципального района</w:t>
      </w:r>
      <w:r w:rsidR="00DA170E"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1196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27.10.2014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по следующим критериям: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высокая эффективность реализации - достижение уровня 90% и более от запланированных к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овленных в разделе 3 «Ожидаемые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реализации подпрограммы и показатели эффективности» настоящей подпрограммы, и исполнение  более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-удовлетворительная  эффективность реализации - достижение уровня 60-90% от запланированных количественных и качественных          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60- 90 % программных мероприятий;</w:t>
      </w:r>
    </w:p>
    <w:p w:rsidR="003100A9" w:rsidRPr="003100A9" w:rsidRDefault="003100A9" w:rsidP="00791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  эффективность реализации (неэффективная реализация) - достижение уровня менее 60% от запланированных ко</w:t>
      </w:r>
      <w:r w:rsidR="00F53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личественных и качественных </w:t>
      </w:r>
      <w:r w:rsidRPr="003100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показателей, установленных в разделе 3 «Ожидаемые  результаты реализации подпрограммы и показатели эффективности» настоящей подпрограммы, и исполнение  менее 60  % программных мероприятий.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обеспечит единство социальной политики в отношении социаль</w:t>
      </w:r>
      <w:r w:rsidR="00F53B26">
        <w:rPr>
          <w:rFonts w:ascii="Times New Roman" w:hAnsi="Times New Roman" w:cs="Times New Roman"/>
          <w:sz w:val="28"/>
          <w:szCs w:val="28"/>
        </w:rPr>
        <w:t xml:space="preserve">но незащищенных граждан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Социально-экономическая эффективность Программы заключается в адресности предоставляемой единовременной материальной помощи.</w:t>
      </w:r>
    </w:p>
    <w:p w:rsidR="002E3028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позволит экономично распределить де</w:t>
      </w:r>
      <w:r w:rsidR="00F53B26">
        <w:rPr>
          <w:rFonts w:ascii="Times New Roman" w:hAnsi="Times New Roman" w:cs="Times New Roman"/>
          <w:sz w:val="28"/>
          <w:szCs w:val="28"/>
        </w:rPr>
        <w:t xml:space="preserve">нежные средства бюджета АМС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индивидуальной оценки трудной жизненной ситуации в каждом случае, что в свою очередь обеспечит доступность материальной поддержки для нуждающихся в ней граждан в необходимой мере и даст равные с остальным населением возможности потребительского выбора.</w:t>
      </w:r>
    </w:p>
    <w:p w:rsidR="007012DB" w:rsidRDefault="002E3028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снизит социальную напряженность мало</w:t>
      </w:r>
      <w:r w:rsidR="007012DB">
        <w:rPr>
          <w:rFonts w:ascii="Times New Roman" w:hAnsi="Times New Roman" w:cs="Times New Roman"/>
          <w:sz w:val="28"/>
          <w:szCs w:val="28"/>
        </w:rPr>
        <w:t>обеспеченных слоев населения.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социального положения семей и одиноко проживающих граждан, находящихся в трудных жизненных ситуациях;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условий жизни пожилых граждан и инвалидов.</w:t>
      </w:r>
    </w:p>
    <w:p w:rsidR="00791EE0" w:rsidRDefault="00791EE0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DB" w:rsidRPr="00791EE0" w:rsidRDefault="004C38A7" w:rsidP="004C38A7">
      <w:pPr>
        <w:pStyle w:val="a3"/>
        <w:spacing w:line="276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7012DB" w:rsidRPr="00C018E9">
        <w:rPr>
          <w:rFonts w:ascii="Times New Roman" w:hAnsi="Times New Roman" w:cs="Times New Roman"/>
          <w:b/>
          <w:sz w:val="28"/>
          <w:szCs w:val="28"/>
        </w:rPr>
        <w:t>ОРГАНИЗАЦИЯ УПРАВЛЕНИЯ ПРОГРАММОЙ И КОНТРОЛЬ ЗА ХОДОМ ЕЕ РЕАЛИЗАЦИИ</w:t>
      </w:r>
    </w:p>
    <w:p w:rsidR="00791EE0" w:rsidRPr="00C018E9" w:rsidRDefault="00791EE0" w:rsidP="00791EE0">
      <w:pPr>
        <w:pStyle w:val="a3"/>
        <w:spacing w:line="276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реализацией </w:t>
      </w:r>
      <w:r w:rsidRPr="007012DB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местного самоуправле</w:t>
      </w:r>
      <w:r w:rsidR="00F53B26">
        <w:rPr>
          <w:rFonts w:ascii="Times New Roman" w:hAnsi="Times New Roman" w:cs="Times New Roman"/>
          <w:sz w:val="28"/>
          <w:szCs w:val="28"/>
        </w:rPr>
        <w:t xml:space="preserve">ния </w:t>
      </w:r>
      <w:r w:rsidR="001E470C">
        <w:rPr>
          <w:rFonts w:ascii="Times New Roman" w:hAnsi="Times New Roman" w:cs="Times New Roman"/>
          <w:sz w:val="28"/>
          <w:szCs w:val="28"/>
        </w:rPr>
        <w:t>Пригородного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местного самоуправле</w:t>
      </w:r>
      <w:r w:rsidR="001E470C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Пригородн</w:t>
      </w:r>
      <w:r w:rsidR="001E470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70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учетом выделяемых на реализацию Программы финансовых средств ежегодно проводит анализ затрат по программным мероприятиям, оценку механизмов ее реализации, а также состав исполнителей.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Программы предусмотрены следующие контрольные мероприятия: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-ежеквартальное представление отчета о выполнении Программ</w:t>
      </w:r>
      <w:r w:rsidR="001E470C">
        <w:rPr>
          <w:rFonts w:ascii="Times New Roman" w:hAnsi="Times New Roman" w:cs="Times New Roman"/>
          <w:sz w:val="28"/>
          <w:szCs w:val="28"/>
        </w:rPr>
        <w:t>ы в Собрание представителей</w:t>
      </w:r>
      <w:r w:rsidR="00F53B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Пригородн</w:t>
      </w:r>
      <w:r w:rsidR="001E470C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47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012DB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-рассмотрение вопросов о ходе выполнения Программы на заседаниях;</w:t>
      </w:r>
    </w:p>
    <w:p w:rsidR="009550F3" w:rsidRDefault="007012DB" w:rsidP="00791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 20 марта года, следующего за отчетным годом, представление главе администрации местного самоуправлен</w:t>
      </w:r>
      <w:r w:rsidR="00F53B26">
        <w:rPr>
          <w:rFonts w:ascii="Times New Roman" w:hAnsi="Times New Roman" w:cs="Times New Roman"/>
          <w:sz w:val="28"/>
          <w:szCs w:val="28"/>
        </w:rPr>
        <w:t xml:space="preserve">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Пригородный район доклада о ходе реализации муниципальной целевой программы.</w:t>
      </w:r>
    </w:p>
    <w:sectPr w:rsidR="009550F3" w:rsidSect="00ED4CA3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31874"/>
    <w:multiLevelType w:val="hybridMultilevel"/>
    <w:tmpl w:val="9D10E920"/>
    <w:lvl w:ilvl="0" w:tplc="8E2A7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6A4194"/>
    <w:multiLevelType w:val="hybridMultilevel"/>
    <w:tmpl w:val="949E0A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31105"/>
    <w:multiLevelType w:val="hybridMultilevel"/>
    <w:tmpl w:val="67B61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212E5"/>
    <w:multiLevelType w:val="hybridMultilevel"/>
    <w:tmpl w:val="EDAC8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4692C"/>
    <w:multiLevelType w:val="hybridMultilevel"/>
    <w:tmpl w:val="2382A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69"/>
    <w:rsid w:val="00002BCD"/>
    <w:rsid w:val="000155CD"/>
    <w:rsid w:val="000372E8"/>
    <w:rsid w:val="000C71A9"/>
    <w:rsid w:val="001060F2"/>
    <w:rsid w:val="001279C6"/>
    <w:rsid w:val="001307B9"/>
    <w:rsid w:val="001410D3"/>
    <w:rsid w:val="00141620"/>
    <w:rsid w:val="00155699"/>
    <w:rsid w:val="0015796F"/>
    <w:rsid w:val="00160032"/>
    <w:rsid w:val="00171DA9"/>
    <w:rsid w:val="001E348D"/>
    <w:rsid w:val="001E470C"/>
    <w:rsid w:val="002168E6"/>
    <w:rsid w:val="00221C31"/>
    <w:rsid w:val="00232A5E"/>
    <w:rsid w:val="002361EE"/>
    <w:rsid w:val="00270D5E"/>
    <w:rsid w:val="002963BE"/>
    <w:rsid w:val="002E3028"/>
    <w:rsid w:val="00304758"/>
    <w:rsid w:val="003100A9"/>
    <w:rsid w:val="003331AB"/>
    <w:rsid w:val="00347314"/>
    <w:rsid w:val="00357336"/>
    <w:rsid w:val="00363B2D"/>
    <w:rsid w:val="0038617A"/>
    <w:rsid w:val="00386D50"/>
    <w:rsid w:val="003977FA"/>
    <w:rsid w:val="003B10A2"/>
    <w:rsid w:val="003D1417"/>
    <w:rsid w:val="003D7CBC"/>
    <w:rsid w:val="003E442B"/>
    <w:rsid w:val="003F20EE"/>
    <w:rsid w:val="003F7330"/>
    <w:rsid w:val="00406393"/>
    <w:rsid w:val="00426AF8"/>
    <w:rsid w:val="004413F5"/>
    <w:rsid w:val="004629BD"/>
    <w:rsid w:val="00471422"/>
    <w:rsid w:val="00473057"/>
    <w:rsid w:val="00485187"/>
    <w:rsid w:val="004A75BA"/>
    <w:rsid w:val="004B5BD7"/>
    <w:rsid w:val="004C38A7"/>
    <w:rsid w:val="004E2A76"/>
    <w:rsid w:val="004F1B84"/>
    <w:rsid w:val="004F4266"/>
    <w:rsid w:val="0051260F"/>
    <w:rsid w:val="00512A32"/>
    <w:rsid w:val="00530360"/>
    <w:rsid w:val="00541BF0"/>
    <w:rsid w:val="00542763"/>
    <w:rsid w:val="005765A2"/>
    <w:rsid w:val="00594DA4"/>
    <w:rsid w:val="005B2DBC"/>
    <w:rsid w:val="00606A80"/>
    <w:rsid w:val="00617380"/>
    <w:rsid w:val="00632E28"/>
    <w:rsid w:val="00653014"/>
    <w:rsid w:val="00653451"/>
    <w:rsid w:val="00677ED0"/>
    <w:rsid w:val="00682B86"/>
    <w:rsid w:val="006E490B"/>
    <w:rsid w:val="007012DB"/>
    <w:rsid w:val="00713597"/>
    <w:rsid w:val="00763E92"/>
    <w:rsid w:val="0076558E"/>
    <w:rsid w:val="007902DE"/>
    <w:rsid w:val="00791EE0"/>
    <w:rsid w:val="007973DC"/>
    <w:rsid w:val="007A3C00"/>
    <w:rsid w:val="007B5366"/>
    <w:rsid w:val="007E0F3C"/>
    <w:rsid w:val="007F463C"/>
    <w:rsid w:val="008016F0"/>
    <w:rsid w:val="00810764"/>
    <w:rsid w:val="00837942"/>
    <w:rsid w:val="0084544C"/>
    <w:rsid w:val="009000CC"/>
    <w:rsid w:val="009205B7"/>
    <w:rsid w:val="00943489"/>
    <w:rsid w:val="009550F3"/>
    <w:rsid w:val="00957504"/>
    <w:rsid w:val="009A713D"/>
    <w:rsid w:val="009B1462"/>
    <w:rsid w:val="009C1495"/>
    <w:rsid w:val="009E3F92"/>
    <w:rsid w:val="00A153EA"/>
    <w:rsid w:val="00A23321"/>
    <w:rsid w:val="00A32170"/>
    <w:rsid w:val="00A379EA"/>
    <w:rsid w:val="00A6317E"/>
    <w:rsid w:val="00AA1863"/>
    <w:rsid w:val="00AC4080"/>
    <w:rsid w:val="00B14BB3"/>
    <w:rsid w:val="00B51278"/>
    <w:rsid w:val="00B9778B"/>
    <w:rsid w:val="00BA2C69"/>
    <w:rsid w:val="00BB1D79"/>
    <w:rsid w:val="00BD49AB"/>
    <w:rsid w:val="00BE0153"/>
    <w:rsid w:val="00BE1CBB"/>
    <w:rsid w:val="00BE6E3F"/>
    <w:rsid w:val="00C018E9"/>
    <w:rsid w:val="00C03451"/>
    <w:rsid w:val="00C10972"/>
    <w:rsid w:val="00C21CCF"/>
    <w:rsid w:val="00C323B0"/>
    <w:rsid w:val="00C41284"/>
    <w:rsid w:val="00C448AF"/>
    <w:rsid w:val="00C53B4E"/>
    <w:rsid w:val="00C61272"/>
    <w:rsid w:val="00C61912"/>
    <w:rsid w:val="00C81D4A"/>
    <w:rsid w:val="00C86804"/>
    <w:rsid w:val="00CB79FE"/>
    <w:rsid w:val="00CB7C14"/>
    <w:rsid w:val="00CB7EBE"/>
    <w:rsid w:val="00CD2C6B"/>
    <w:rsid w:val="00CE2C15"/>
    <w:rsid w:val="00D15A20"/>
    <w:rsid w:val="00D178EB"/>
    <w:rsid w:val="00D25DA1"/>
    <w:rsid w:val="00D37207"/>
    <w:rsid w:val="00D40227"/>
    <w:rsid w:val="00D50368"/>
    <w:rsid w:val="00D670D7"/>
    <w:rsid w:val="00D71D96"/>
    <w:rsid w:val="00DA170E"/>
    <w:rsid w:val="00DC32AF"/>
    <w:rsid w:val="00E01489"/>
    <w:rsid w:val="00E063AE"/>
    <w:rsid w:val="00E25476"/>
    <w:rsid w:val="00E41992"/>
    <w:rsid w:val="00E45C69"/>
    <w:rsid w:val="00E52580"/>
    <w:rsid w:val="00E72E0E"/>
    <w:rsid w:val="00E814FA"/>
    <w:rsid w:val="00ED2AD7"/>
    <w:rsid w:val="00ED4CA3"/>
    <w:rsid w:val="00F0222F"/>
    <w:rsid w:val="00F21060"/>
    <w:rsid w:val="00F326B7"/>
    <w:rsid w:val="00F53B26"/>
    <w:rsid w:val="00F71C7E"/>
    <w:rsid w:val="00F96F42"/>
    <w:rsid w:val="00FB13F0"/>
    <w:rsid w:val="00FE0479"/>
    <w:rsid w:val="00FE387E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5C6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D49AB"/>
    <w:pPr>
      <w:ind w:left="720"/>
      <w:contextualSpacing/>
    </w:pPr>
  </w:style>
  <w:style w:type="table" w:styleId="a5">
    <w:name w:val="Table Grid"/>
    <w:basedOn w:val="a1"/>
    <w:uiPriority w:val="59"/>
    <w:rsid w:val="00BD4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1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162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4063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86367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docs.cntd.ru/document/89528949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12604/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3190519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</Pages>
  <Words>2727</Words>
  <Characters>15545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 АМС</dc:creator>
  <cp:lastModifiedBy>Bella_Guccalova</cp:lastModifiedBy>
  <cp:revision>139</cp:revision>
  <cp:lastPrinted>2024-01-22T12:00:00Z</cp:lastPrinted>
  <dcterms:created xsi:type="dcterms:W3CDTF">2014-11-28T08:03:00Z</dcterms:created>
  <dcterms:modified xsi:type="dcterms:W3CDTF">2024-02-07T07:40:00Z</dcterms:modified>
</cp:coreProperties>
</file>